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63B2" w:rsidRDefault="002163B2" w:rsidP="002163B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163B2" w:rsidRDefault="002163B2" w:rsidP="002163B2">
      <w:pPr>
        <w:pStyle w:val="ae"/>
        <w:shd w:val="clear" w:color="auto" w:fill="FFFFFF"/>
        <w:spacing w:before="0" w:beforeAutospacing="0" w:after="0" w:afterAutospacing="0" w:line="233" w:lineRule="atLeast"/>
        <w:jc w:val="center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>Государственное бюджетное образовательное учреждение средняя общеобразовательная школа № 530 с углубленным изучением предметов естественно-математического цикла</w:t>
      </w:r>
    </w:p>
    <w:p w:rsidR="002163B2" w:rsidRDefault="002163B2" w:rsidP="002163B2">
      <w:pPr>
        <w:pStyle w:val="ae"/>
        <w:shd w:val="clear" w:color="auto" w:fill="FFFFFF"/>
        <w:spacing w:before="0" w:beforeAutospacing="0" w:after="0" w:afterAutospacing="0" w:line="233" w:lineRule="atLeast"/>
        <w:jc w:val="center"/>
        <w:textAlignment w:val="baseline"/>
        <w:rPr>
          <w:rFonts w:ascii="Arial" w:hAnsi="Arial" w:cs="Arial"/>
          <w:color w:val="000000"/>
          <w:sz w:val="19"/>
          <w:szCs w:val="19"/>
        </w:rPr>
      </w:pPr>
      <w:r>
        <w:rPr>
          <w:b/>
          <w:sz w:val="28"/>
          <w:szCs w:val="28"/>
        </w:rPr>
        <w:t>Пушкинский район г. Санкт-Петербурга</w:t>
      </w:r>
    </w:p>
    <w:p w:rsidR="002163B2" w:rsidRDefault="002163B2" w:rsidP="002163B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163B2" w:rsidRDefault="002163B2" w:rsidP="002163B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163B2" w:rsidRPr="002163B2" w:rsidRDefault="002163B2" w:rsidP="002163B2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2163B2" w:rsidRDefault="002163B2" w:rsidP="002163B2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2163B2" w:rsidRDefault="002163B2" w:rsidP="002163B2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2163B2" w:rsidRDefault="002163B2" w:rsidP="002163B2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2163B2" w:rsidRDefault="002163B2" w:rsidP="002163B2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2163B2">
        <w:rPr>
          <w:rFonts w:ascii="Times New Roman" w:hAnsi="Times New Roman"/>
          <w:b/>
          <w:sz w:val="32"/>
          <w:szCs w:val="32"/>
        </w:rPr>
        <w:t xml:space="preserve">Статья </w:t>
      </w:r>
    </w:p>
    <w:p w:rsidR="002163B2" w:rsidRPr="002163B2" w:rsidRDefault="002163B2" w:rsidP="002163B2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2163B2" w:rsidRPr="002163B2" w:rsidRDefault="002163B2" w:rsidP="002163B2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2163B2">
        <w:rPr>
          <w:rFonts w:ascii="Times New Roman" w:hAnsi="Times New Roman"/>
          <w:b/>
          <w:sz w:val="32"/>
          <w:szCs w:val="32"/>
        </w:rPr>
        <w:t>«Худшее в каждом деле, когда оставляет людей творческое настроение»</w:t>
      </w:r>
    </w:p>
    <w:p w:rsidR="002163B2" w:rsidRPr="00935B6D" w:rsidRDefault="002163B2" w:rsidP="002163B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163B2" w:rsidRDefault="002163B2" w:rsidP="002163B2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2163B2" w:rsidRDefault="002163B2" w:rsidP="002163B2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</w:p>
    <w:p w:rsidR="002163B2" w:rsidRPr="002163B2" w:rsidRDefault="002163B2" w:rsidP="002163B2">
      <w:pPr>
        <w:spacing w:after="0" w:line="240" w:lineRule="auto"/>
        <w:jc w:val="right"/>
        <w:rPr>
          <w:rFonts w:ascii="Times New Roman" w:hAnsi="Times New Roman"/>
          <w:b/>
          <w:i/>
          <w:sz w:val="28"/>
          <w:szCs w:val="28"/>
        </w:rPr>
      </w:pPr>
      <w:r w:rsidRPr="002163B2">
        <w:rPr>
          <w:rFonts w:ascii="Times New Roman" w:hAnsi="Times New Roman"/>
          <w:b/>
          <w:i/>
          <w:sz w:val="28"/>
          <w:szCs w:val="28"/>
        </w:rPr>
        <w:t>«Учить надо не мыслям,</w:t>
      </w:r>
    </w:p>
    <w:p w:rsidR="002163B2" w:rsidRPr="002163B2" w:rsidRDefault="002163B2" w:rsidP="002163B2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2163B2">
        <w:rPr>
          <w:rFonts w:ascii="Times New Roman" w:hAnsi="Times New Roman"/>
          <w:b/>
          <w:i/>
          <w:sz w:val="28"/>
          <w:szCs w:val="28"/>
        </w:rPr>
        <w:t xml:space="preserve">                                                                         </w:t>
      </w:r>
      <w:r>
        <w:rPr>
          <w:rFonts w:ascii="Times New Roman" w:hAnsi="Times New Roman"/>
          <w:b/>
          <w:i/>
          <w:sz w:val="28"/>
          <w:szCs w:val="28"/>
        </w:rPr>
        <w:t xml:space="preserve">               </w:t>
      </w:r>
      <w:proofErr w:type="gramStart"/>
      <w:r w:rsidRPr="002163B2">
        <w:rPr>
          <w:rFonts w:ascii="Times New Roman" w:hAnsi="Times New Roman"/>
          <w:b/>
          <w:i/>
          <w:sz w:val="28"/>
          <w:szCs w:val="28"/>
        </w:rPr>
        <w:t>Учить надо мыслить</w:t>
      </w:r>
      <w:proofErr w:type="gramEnd"/>
      <w:r w:rsidRPr="002163B2">
        <w:rPr>
          <w:rFonts w:ascii="Times New Roman" w:hAnsi="Times New Roman"/>
          <w:b/>
          <w:i/>
          <w:sz w:val="28"/>
          <w:szCs w:val="28"/>
        </w:rPr>
        <w:t>»</w:t>
      </w:r>
    </w:p>
    <w:p w:rsidR="002163B2" w:rsidRPr="002163B2" w:rsidRDefault="002163B2" w:rsidP="002163B2">
      <w:pPr>
        <w:spacing w:after="0" w:line="240" w:lineRule="auto"/>
        <w:jc w:val="right"/>
        <w:rPr>
          <w:rFonts w:ascii="Times New Roman" w:hAnsi="Times New Roman"/>
          <w:i/>
          <w:sz w:val="28"/>
          <w:szCs w:val="28"/>
        </w:rPr>
      </w:pPr>
    </w:p>
    <w:p w:rsidR="002163B2" w:rsidRPr="002163B2" w:rsidRDefault="002163B2" w:rsidP="002163B2">
      <w:pPr>
        <w:spacing w:after="0" w:line="240" w:lineRule="auto"/>
        <w:jc w:val="right"/>
        <w:rPr>
          <w:rFonts w:ascii="Times New Roman" w:hAnsi="Times New Roman"/>
          <w:i/>
          <w:sz w:val="28"/>
          <w:szCs w:val="28"/>
        </w:rPr>
      </w:pPr>
      <w:r w:rsidRPr="002163B2">
        <w:rPr>
          <w:rFonts w:ascii="Times New Roman" w:hAnsi="Times New Roman"/>
          <w:i/>
          <w:sz w:val="28"/>
          <w:szCs w:val="28"/>
        </w:rPr>
        <w:t>И. Кант</w:t>
      </w:r>
    </w:p>
    <w:p w:rsidR="002163B2" w:rsidRDefault="002163B2" w:rsidP="002163B2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</w:p>
    <w:p w:rsidR="002163B2" w:rsidRDefault="002163B2" w:rsidP="002163B2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</w:p>
    <w:p w:rsidR="002163B2" w:rsidRDefault="002163B2" w:rsidP="002163B2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</w:p>
    <w:p w:rsidR="002163B2" w:rsidRDefault="002163B2" w:rsidP="002163B2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</w:p>
    <w:p w:rsidR="002163B2" w:rsidRDefault="002163B2" w:rsidP="002163B2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</w:p>
    <w:p w:rsidR="002163B2" w:rsidRDefault="002163B2" w:rsidP="002163B2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</w:p>
    <w:p w:rsidR="002163B2" w:rsidRPr="002163B2" w:rsidRDefault="002163B2" w:rsidP="002163B2">
      <w:pPr>
        <w:spacing w:after="0" w:line="240" w:lineRule="auto"/>
        <w:ind w:right="-1"/>
        <w:jc w:val="right"/>
        <w:rPr>
          <w:rFonts w:ascii="Times New Roman" w:hAnsi="Times New Roman"/>
          <w:sz w:val="28"/>
          <w:szCs w:val="28"/>
        </w:rPr>
      </w:pPr>
      <w:r w:rsidRPr="002163B2">
        <w:rPr>
          <w:rFonts w:ascii="Times New Roman" w:hAnsi="Times New Roman"/>
          <w:b/>
          <w:sz w:val="28"/>
          <w:szCs w:val="28"/>
        </w:rPr>
        <w:t>Авторы статьи</w:t>
      </w:r>
      <w:r>
        <w:rPr>
          <w:rFonts w:ascii="Times New Roman" w:hAnsi="Times New Roman"/>
          <w:sz w:val="28"/>
          <w:szCs w:val="28"/>
        </w:rPr>
        <w:t xml:space="preserve">:    </w:t>
      </w:r>
      <w:r w:rsidRPr="002163B2">
        <w:rPr>
          <w:rFonts w:ascii="Times New Roman" w:hAnsi="Times New Roman"/>
          <w:sz w:val="28"/>
          <w:szCs w:val="28"/>
        </w:rPr>
        <w:t>Галинская Татьяна Сергеевна</w:t>
      </w:r>
    </w:p>
    <w:p w:rsidR="002163B2" w:rsidRPr="002163B2" w:rsidRDefault="002163B2" w:rsidP="002163B2">
      <w:pPr>
        <w:spacing w:after="0" w:line="240" w:lineRule="auto"/>
        <w:ind w:right="-1"/>
        <w:jc w:val="right"/>
        <w:rPr>
          <w:rFonts w:ascii="Times New Roman" w:hAnsi="Times New Roman"/>
          <w:sz w:val="28"/>
          <w:szCs w:val="28"/>
        </w:rPr>
      </w:pPr>
      <w:r w:rsidRPr="002163B2">
        <w:rPr>
          <w:rFonts w:ascii="Times New Roman" w:hAnsi="Times New Roman"/>
          <w:sz w:val="28"/>
          <w:szCs w:val="28"/>
        </w:rPr>
        <w:t>Учитель английского языка</w:t>
      </w:r>
    </w:p>
    <w:p w:rsidR="002163B2" w:rsidRPr="002163B2" w:rsidRDefault="002163B2" w:rsidP="002163B2">
      <w:pPr>
        <w:spacing w:after="0" w:line="240" w:lineRule="auto"/>
        <w:ind w:right="-1"/>
        <w:jc w:val="right"/>
        <w:rPr>
          <w:rFonts w:ascii="Times New Roman" w:hAnsi="Times New Roman"/>
          <w:sz w:val="28"/>
          <w:szCs w:val="28"/>
        </w:rPr>
      </w:pPr>
      <w:r w:rsidRPr="002163B2">
        <w:rPr>
          <w:rFonts w:ascii="Times New Roman" w:hAnsi="Times New Roman"/>
          <w:sz w:val="28"/>
          <w:szCs w:val="28"/>
        </w:rPr>
        <w:t>вышей квалификационной категории</w:t>
      </w:r>
    </w:p>
    <w:p w:rsidR="002163B2" w:rsidRDefault="002163B2" w:rsidP="002163B2">
      <w:pPr>
        <w:spacing w:after="0" w:line="240" w:lineRule="auto"/>
        <w:ind w:right="-1"/>
        <w:jc w:val="right"/>
        <w:rPr>
          <w:rFonts w:ascii="Times New Roman" w:hAnsi="Times New Roman"/>
          <w:sz w:val="28"/>
          <w:szCs w:val="28"/>
        </w:rPr>
      </w:pPr>
      <w:r w:rsidRPr="002163B2">
        <w:rPr>
          <w:rFonts w:ascii="Times New Roman" w:hAnsi="Times New Roman"/>
          <w:sz w:val="28"/>
          <w:szCs w:val="28"/>
        </w:rPr>
        <w:t>Заслуженный учитель РФ</w:t>
      </w:r>
    </w:p>
    <w:p w:rsidR="002163B2" w:rsidRDefault="002163B2" w:rsidP="002163B2">
      <w:pPr>
        <w:spacing w:after="0" w:line="240" w:lineRule="auto"/>
        <w:ind w:right="-1"/>
        <w:jc w:val="right"/>
        <w:rPr>
          <w:rFonts w:ascii="Times New Roman" w:hAnsi="Times New Roman"/>
          <w:sz w:val="28"/>
          <w:szCs w:val="28"/>
        </w:rPr>
      </w:pPr>
    </w:p>
    <w:p w:rsidR="002163B2" w:rsidRPr="002163B2" w:rsidRDefault="002163B2" w:rsidP="002163B2">
      <w:pPr>
        <w:spacing w:after="0" w:line="240" w:lineRule="auto"/>
        <w:ind w:right="-1"/>
        <w:jc w:val="right"/>
        <w:rPr>
          <w:rFonts w:ascii="Times New Roman" w:hAnsi="Times New Roman"/>
          <w:sz w:val="28"/>
          <w:szCs w:val="28"/>
        </w:rPr>
      </w:pPr>
      <w:proofErr w:type="spellStart"/>
      <w:r w:rsidRPr="002163B2">
        <w:rPr>
          <w:rFonts w:ascii="Times New Roman" w:hAnsi="Times New Roman"/>
          <w:sz w:val="28"/>
          <w:szCs w:val="28"/>
        </w:rPr>
        <w:t>Байкова</w:t>
      </w:r>
      <w:proofErr w:type="spellEnd"/>
      <w:r w:rsidRPr="002163B2">
        <w:rPr>
          <w:rFonts w:ascii="Times New Roman" w:hAnsi="Times New Roman"/>
          <w:sz w:val="28"/>
          <w:szCs w:val="28"/>
        </w:rPr>
        <w:t xml:space="preserve"> Эллина Александровна</w:t>
      </w:r>
    </w:p>
    <w:p w:rsidR="002163B2" w:rsidRDefault="002163B2" w:rsidP="002163B2">
      <w:pPr>
        <w:spacing w:after="0" w:line="240" w:lineRule="auto"/>
        <w:ind w:right="-1"/>
        <w:jc w:val="right"/>
        <w:rPr>
          <w:rFonts w:ascii="Times New Roman" w:hAnsi="Times New Roman"/>
          <w:sz w:val="28"/>
          <w:szCs w:val="28"/>
        </w:rPr>
      </w:pPr>
      <w:r w:rsidRPr="002163B2">
        <w:rPr>
          <w:rFonts w:ascii="Times New Roman" w:hAnsi="Times New Roman"/>
          <w:sz w:val="28"/>
          <w:szCs w:val="28"/>
        </w:rPr>
        <w:t xml:space="preserve">                Учитель английского языка</w:t>
      </w:r>
    </w:p>
    <w:p w:rsidR="002163B2" w:rsidRDefault="002163B2" w:rsidP="002163B2">
      <w:pPr>
        <w:spacing w:after="0" w:line="240" w:lineRule="auto"/>
        <w:ind w:right="-1"/>
        <w:jc w:val="right"/>
        <w:rPr>
          <w:rFonts w:ascii="Times New Roman" w:hAnsi="Times New Roman"/>
          <w:sz w:val="28"/>
          <w:szCs w:val="28"/>
        </w:rPr>
      </w:pPr>
    </w:p>
    <w:p w:rsidR="002163B2" w:rsidRDefault="002163B2" w:rsidP="002163B2">
      <w:pPr>
        <w:spacing w:after="0" w:line="240" w:lineRule="auto"/>
        <w:ind w:right="-1"/>
        <w:jc w:val="right"/>
        <w:rPr>
          <w:rFonts w:ascii="Times New Roman" w:hAnsi="Times New Roman"/>
          <w:sz w:val="28"/>
          <w:szCs w:val="28"/>
        </w:rPr>
      </w:pPr>
    </w:p>
    <w:p w:rsidR="002163B2" w:rsidRDefault="002163B2" w:rsidP="002163B2">
      <w:pPr>
        <w:spacing w:after="0" w:line="240" w:lineRule="auto"/>
        <w:ind w:right="-1"/>
        <w:jc w:val="right"/>
        <w:rPr>
          <w:rFonts w:ascii="Times New Roman" w:hAnsi="Times New Roman"/>
          <w:sz w:val="28"/>
          <w:szCs w:val="28"/>
        </w:rPr>
      </w:pPr>
    </w:p>
    <w:p w:rsidR="002163B2" w:rsidRDefault="002163B2" w:rsidP="002163B2">
      <w:pPr>
        <w:spacing w:after="0" w:line="240" w:lineRule="auto"/>
        <w:ind w:right="-1"/>
        <w:jc w:val="right"/>
        <w:rPr>
          <w:rFonts w:ascii="Times New Roman" w:hAnsi="Times New Roman"/>
          <w:sz w:val="28"/>
          <w:szCs w:val="28"/>
        </w:rPr>
      </w:pPr>
    </w:p>
    <w:p w:rsidR="002163B2" w:rsidRPr="002163B2" w:rsidRDefault="002163B2" w:rsidP="002163B2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</w:p>
    <w:p w:rsidR="002163B2" w:rsidRDefault="002163B2" w:rsidP="002163B2">
      <w:pPr>
        <w:spacing w:after="0" w:line="240" w:lineRule="auto"/>
        <w:ind w:right="-1"/>
        <w:jc w:val="right"/>
        <w:rPr>
          <w:rFonts w:ascii="Times New Roman" w:hAnsi="Times New Roman"/>
          <w:sz w:val="28"/>
          <w:szCs w:val="28"/>
        </w:rPr>
      </w:pPr>
      <w:r w:rsidRPr="002163B2">
        <w:rPr>
          <w:rFonts w:ascii="Times New Roman" w:hAnsi="Times New Roman"/>
          <w:sz w:val="28"/>
          <w:szCs w:val="28"/>
        </w:rPr>
        <w:t xml:space="preserve">       </w:t>
      </w:r>
    </w:p>
    <w:p w:rsidR="002163B2" w:rsidRDefault="002163B2" w:rsidP="002163B2">
      <w:pPr>
        <w:spacing w:after="0" w:line="240" w:lineRule="auto"/>
        <w:ind w:right="-1"/>
        <w:jc w:val="right"/>
        <w:rPr>
          <w:rFonts w:ascii="Times New Roman" w:hAnsi="Times New Roman"/>
          <w:sz w:val="28"/>
          <w:szCs w:val="28"/>
        </w:rPr>
      </w:pPr>
    </w:p>
    <w:p w:rsidR="002163B2" w:rsidRDefault="002163B2" w:rsidP="002163B2">
      <w:pPr>
        <w:spacing w:after="0" w:line="240" w:lineRule="auto"/>
        <w:ind w:right="-1"/>
        <w:rPr>
          <w:rFonts w:ascii="Times New Roman" w:hAnsi="Times New Roman"/>
          <w:sz w:val="28"/>
          <w:szCs w:val="28"/>
        </w:rPr>
      </w:pPr>
    </w:p>
    <w:p w:rsidR="002163B2" w:rsidRPr="002163B2" w:rsidRDefault="002163B2" w:rsidP="002163B2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2163B2">
        <w:rPr>
          <w:rFonts w:ascii="Times New Roman" w:hAnsi="Times New Roman"/>
          <w:b/>
          <w:sz w:val="28"/>
          <w:szCs w:val="28"/>
        </w:rPr>
        <w:lastRenderedPageBreak/>
        <w:t>Источники:</w:t>
      </w:r>
    </w:p>
    <w:p w:rsidR="002163B2" w:rsidRPr="002163B2" w:rsidRDefault="002163B2" w:rsidP="002163B2">
      <w:pPr>
        <w:numPr>
          <w:ilvl w:val="0"/>
          <w:numId w:val="3"/>
        </w:numPr>
        <w:spacing w:after="0" w:line="360" w:lineRule="auto"/>
        <w:ind w:left="284" w:hanging="284"/>
        <w:rPr>
          <w:rFonts w:ascii="Times New Roman" w:hAnsi="Times New Roman"/>
          <w:sz w:val="28"/>
          <w:szCs w:val="28"/>
          <w:lang w:val="en-US"/>
        </w:rPr>
      </w:pPr>
      <w:proofErr w:type="spellStart"/>
      <w:r w:rsidRPr="002163B2">
        <w:rPr>
          <w:rFonts w:ascii="Times New Roman" w:hAnsi="Times New Roman"/>
          <w:sz w:val="28"/>
          <w:szCs w:val="28"/>
          <w:lang w:val="en-US"/>
        </w:rPr>
        <w:t>Scriven</w:t>
      </w:r>
      <w:proofErr w:type="spellEnd"/>
      <w:r w:rsidRPr="002163B2">
        <w:rPr>
          <w:rFonts w:ascii="Times New Roman" w:hAnsi="Times New Roman"/>
          <w:sz w:val="28"/>
          <w:szCs w:val="28"/>
          <w:lang w:val="en-US"/>
        </w:rPr>
        <w:t xml:space="preserve"> M., Paul R. W. Critical Thinking as Defined by the National Council for Excellence in Critical Thinking (1987) </w:t>
      </w:r>
    </w:p>
    <w:p w:rsidR="002163B2" w:rsidRDefault="002163B2" w:rsidP="002163B2">
      <w:pPr>
        <w:numPr>
          <w:ilvl w:val="0"/>
          <w:numId w:val="3"/>
        </w:numPr>
        <w:tabs>
          <w:tab w:val="clear" w:pos="720"/>
          <w:tab w:val="num" w:pos="284"/>
        </w:tabs>
        <w:spacing w:after="0" w:line="360" w:lineRule="auto"/>
        <w:ind w:left="284" w:hanging="284"/>
        <w:rPr>
          <w:rFonts w:ascii="Times New Roman" w:hAnsi="Times New Roman"/>
          <w:sz w:val="28"/>
          <w:szCs w:val="28"/>
        </w:rPr>
      </w:pPr>
      <w:proofErr w:type="spellStart"/>
      <w:r w:rsidRPr="002163B2">
        <w:rPr>
          <w:rFonts w:ascii="Times New Roman" w:hAnsi="Times New Roman"/>
          <w:sz w:val="28"/>
          <w:szCs w:val="28"/>
        </w:rPr>
        <w:t>Халперн</w:t>
      </w:r>
      <w:proofErr w:type="spellEnd"/>
      <w:r w:rsidRPr="002163B2">
        <w:rPr>
          <w:rFonts w:ascii="Times New Roman" w:hAnsi="Times New Roman"/>
          <w:sz w:val="28"/>
          <w:szCs w:val="28"/>
        </w:rPr>
        <w:t xml:space="preserve"> Д. Психология критического мышления.— СПб</w:t>
      </w:r>
      <w:proofErr w:type="gramStart"/>
      <w:r w:rsidRPr="002163B2">
        <w:rPr>
          <w:rFonts w:ascii="Times New Roman" w:hAnsi="Times New Roman"/>
          <w:sz w:val="28"/>
          <w:szCs w:val="28"/>
        </w:rPr>
        <w:t xml:space="preserve">.: </w:t>
      </w:r>
      <w:proofErr w:type="gramEnd"/>
      <w:r w:rsidRPr="002163B2">
        <w:rPr>
          <w:rFonts w:ascii="Times New Roman" w:hAnsi="Times New Roman"/>
          <w:sz w:val="28"/>
          <w:szCs w:val="28"/>
        </w:rPr>
        <w:t>Питер, 2000.— 512c.— с.22. ISBN 5-314-00122-5, ISBN 0-8058-0295-9</w:t>
      </w:r>
    </w:p>
    <w:p w:rsidR="002163B2" w:rsidRPr="007F3833" w:rsidRDefault="002163B2" w:rsidP="001A3A1C">
      <w:pPr>
        <w:spacing w:after="0" w:line="360" w:lineRule="auto"/>
        <w:ind w:firstLine="284"/>
        <w:rPr>
          <w:rFonts w:ascii="Times New Roman" w:hAnsi="Times New Roman"/>
          <w:b/>
          <w:sz w:val="28"/>
          <w:szCs w:val="28"/>
          <w:u w:val="single"/>
        </w:rPr>
      </w:pPr>
      <w:r w:rsidRPr="007F3833">
        <w:rPr>
          <w:rFonts w:ascii="Times New Roman" w:hAnsi="Times New Roman"/>
          <w:b/>
          <w:sz w:val="28"/>
          <w:szCs w:val="28"/>
          <w:u w:val="single"/>
        </w:rPr>
        <w:t>Получено письменное разрешение родителей несовершеннолетних, чьи фотографии использованы в данной статье</w:t>
      </w:r>
      <w:r w:rsidR="001A3A1C" w:rsidRPr="007F3833">
        <w:rPr>
          <w:rFonts w:ascii="Times New Roman" w:hAnsi="Times New Roman"/>
          <w:b/>
          <w:sz w:val="28"/>
          <w:szCs w:val="28"/>
          <w:u w:val="single"/>
        </w:rPr>
        <w:t>.</w:t>
      </w:r>
    </w:p>
    <w:p w:rsidR="002163B2" w:rsidRPr="002163B2" w:rsidRDefault="002163B2" w:rsidP="002163B2">
      <w:pPr>
        <w:spacing w:after="0" w:line="240" w:lineRule="auto"/>
        <w:ind w:right="-1"/>
        <w:jc w:val="right"/>
        <w:rPr>
          <w:rFonts w:ascii="Times New Roman" w:hAnsi="Times New Roman"/>
          <w:sz w:val="28"/>
          <w:szCs w:val="28"/>
        </w:rPr>
      </w:pPr>
      <w:r w:rsidRPr="002163B2">
        <w:rPr>
          <w:rFonts w:ascii="Times New Roman" w:hAnsi="Times New Roman"/>
          <w:sz w:val="28"/>
          <w:szCs w:val="28"/>
        </w:rPr>
        <w:t xml:space="preserve">         </w:t>
      </w:r>
    </w:p>
    <w:p w:rsidR="002163B2" w:rsidRDefault="002163B2" w:rsidP="002163B2">
      <w:pPr>
        <w:spacing w:after="0" w:line="240" w:lineRule="auto"/>
        <w:ind w:right="-1"/>
        <w:jc w:val="right"/>
        <w:rPr>
          <w:rFonts w:ascii="Times New Roman" w:hAnsi="Times New Roman"/>
          <w:sz w:val="28"/>
          <w:szCs w:val="28"/>
        </w:rPr>
      </w:pPr>
    </w:p>
    <w:p w:rsidR="002163B2" w:rsidRDefault="002163B2" w:rsidP="002163B2">
      <w:pPr>
        <w:spacing w:after="0" w:line="240" w:lineRule="auto"/>
        <w:ind w:right="-1"/>
        <w:jc w:val="both"/>
        <w:rPr>
          <w:rFonts w:ascii="Times New Roman" w:hAnsi="Times New Roman"/>
          <w:sz w:val="20"/>
          <w:szCs w:val="20"/>
        </w:rPr>
      </w:pPr>
    </w:p>
    <w:p w:rsidR="002163B2" w:rsidRDefault="002163B2" w:rsidP="002163B2">
      <w:pPr>
        <w:spacing w:after="0" w:line="240" w:lineRule="auto"/>
        <w:ind w:left="1701" w:right="-1" w:hanging="850"/>
        <w:jc w:val="both"/>
        <w:rPr>
          <w:rFonts w:ascii="Times New Roman" w:hAnsi="Times New Roman"/>
          <w:sz w:val="20"/>
          <w:szCs w:val="20"/>
        </w:rPr>
      </w:pPr>
    </w:p>
    <w:p w:rsidR="002163B2" w:rsidRDefault="002163B2" w:rsidP="002163B2">
      <w:pPr>
        <w:spacing w:after="0" w:line="240" w:lineRule="auto"/>
        <w:ind w:right="-1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</w:t>
      </w:r>
    </w:p>
    <w:p w:rsidR="002163B2" w:rsidRDefault="002163B2" w:rsidP="002163B2">
      <w:pPr>
        <w:spacing w:after="0" w:line="240" w:lineRule="auto"/>
        <w:ind w:right="-1"/>
        <w:jc w:val="both"/>
        <w:rPr>
          <w:rFonts w:ascii="Times New Roman" w:hAnsi="Times New Roman"/>
          <w:sz w:val="20"/>
          <w:szCs w:val="20"/>
        </w:rPr>
      </w:pPr>
    </w:p>
    <w:p w:rsidR="001E798C" w:rsidRDefault="001E798C">
      <w:bookmarkStart w:id="0" w:name="_GoBack"/>
      <w:bookmarkEnd w:id="0"/>
    </w:p>
    <w:sectPr w:rsidR="001E798C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5AC2" w:rsidRDefault="00565AC2" w:rsidP="002163B2">
      <w:pPr>
        <w:spacing w:after="0" w:line="240" w:lineRule="auto"/>
      </w:pPr>
      <w:r>
        <w:separator/>
      </w:r>
    </w:p>
  </w:endnote>
  <w:endnote w:type="continuationSeparator" w:id="0">
    <w:p w:rsidR="00565AC2" w:rsidRDefault="00565AC2" w:rsidP="002163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1C10" w:rsidRDefault="00565AC2" w:rsidP="002163B2">
    <w:pPr>
      <w:pStyle w:val="aa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5AC2" w:rsidRDefault="00565AC2" w:rsidP="002163B2">
      <w:pPr>
        <w:spacing w:after="0" w:line="240" w:lineRule="auto"/>
      </w:pPr>
      <w:r>
        <w:separator/>
      </w:r>
    </w:p>
  </w:footnote>
  <w:footnote w:type="continuationSeparator" w:id="0">
    <w:p w:rsidR="00565AC2" w:rsidRDefault="00565AC2" w:rsidP="002163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773C5A"/>
    <w:multiLevelType w:val="hybridMultilevel"/>
    <w:tmpl w:val="7680A206"/>
    <w:lvl w:ilvl="0" w:tplc="38C65B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85B0856"/>
    <w:multiLevelType w:val="hybridMultilevel"/>
    <w:tmpl w:val="5EFE93D8"/>
    <w:lvl w:ilvl="0" w:tplc="6292D3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22C25F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87295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9501D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28E34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B5AF7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AFEF9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90067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5F05F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4E0F"/>
    <w:rsid w:val="001A3A1C"/>
    <w:rsid w:val="001E798C"/>
    <w:rsid w:val="002163B2"/>
    <w:rsid w:val="00565AC2"/>
    <w:rsid w:val="00714E0F"/>
    <w:rsid w:val="007F3833"/>
    <w:rsid w:val="00AC7960"/>
    <w:rsid w:val="00F95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63B2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F9556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Стиль1"/>
    <w:basedOn w:val="a3"/>
    <w:link w:val="12"/>
    <w:qFormat/>
    <w:rsid w:val="00F95568"/>
    <w:pPr>
      <w:spacing w:after="0" w:line="360" w:lineRule="auto"/>
      <w:ind w:left="0" w:firstLine="709"/>
      <w:jc w:val="both"/>
    </w:pPr>
    <w:rPr>
      <w:rFonts w:ascii="Times New Roman" w:hAnsi="Times New Roman"/>
      <w:sz w:val="28"/>
      <w:szCs w:val="28"/>
    </w:rPr>
  </w:style>
  <w:style w:type="character" w:customStyle="1" w:styleId="12">
    <w:name w:val="Стиль1 Знак"/>
    <w:basedOn w:val="a4"/>
    <w:link w:val="11"/>
    <w:rsid w:val="00F95568"/>
    <w:rPr>
      <w:rFonts w:ascii="Times New Roman" w:hAnsi="Times New Roman" w:cs="Times New Roman"/>
      <w:sz w:val="28"/>
      <w:szCs w:val="28"/>
    </w:rPr>
  </w:style>
  <w:style w:type="paragraph" w:styleId="a3">
    <w:name w:val="List Paragraph"/>
    <w:basedOn w:val="a"/>
    <w:link w:val="a4"/>
    <w:uiPriority w:val="34"/>
    <w:qFormat/>
    <w:rsid w:val="00F95568"/>
    <w:pPr>
      <w:ind w:left="720"/>
      <w:contextualSpacing/>
    </w:pPr>
  </w:style>
  <w:style w:type="paragraph" w:customStyle="1" w:styleId="2">
    <w:name w:val="Стиль2"/>
    <w:basedOn w:val="a3"/>
    <w:link w:val="20"/>
    <w:qFormat/>
    <w:rsid w:val="00F95568"/>
    <w:pPr>
      <w:ind w:hanging="360"/>
      <w:outlineLvl w:val="0"/>
    </w:pPr>
    <w:rPr>
      <w:rFonts w:ascii="Times New Roman" w:hAnsi="Times New Roman"/>
      <w:sz w:val="28"/>
      <w:szCs w:val="28"/>
    </w:rPr>
  </w:style>
  <w:style w:type="character" w:customStyle="1" w:styleId="20">
    <w:name w:val="Стиль2 Знак"/>
    <w:basedOn w:val="a4"/>
    <w:link w:val="2"/>
    <w:rsid w:val="00F95568"/>
    <w:rPr>
      <w:rFonts w:ascii="Times New Roman" w:hAnsi="Times New Roman" w:cs="Times New Roman"/>
      <w:sz w:val="28"/>
      <w:szCs w:val="28"/>
    </w:rPr>
  </w:style>
  <w:style w:type="character" w:customStyle="1" w:styleId="10">
    <w:name w:val="Заголовок 1 Знак"/>
    <w:basedOn w:val="a0"/>
    <w:link w:val="1"/>
    <w:uiPriority w:val="9"/>
    <w:rsid w:val="00F9556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5">
    <w:name w:val="Strong"/>
    <w:basedOn w:val="a0"/>
    <w:qFormat/>
    <w:rsid w:val="00F95568"/>
    <w:rPr>
      <w:b/>
      <w:bCs/>
    </w:rPr>
  </w:style>
  <w:style w:type="character" w:styleId="a6">
    <w:name w:val="Emphasis"/>
    <w:basedOn w:val="a0"/>
    <w:qFormat/>
    <w:rsid w:val="00F95568"/>
    <w:rPr>
      <w:i/>
      <w:iCs/>
    </w:rPr>
  </w:style>
  <w:style w:type="paragraph" w:styleId="a7">
    <w:name w:val="No Spacing"/>
    <w:link w:val="a8"/>
    <w:uiPriority w:val="1"/>
    <w:qFormat/>
    <w:rsid w:val="00F95568"/>
    <w:pPr>
      <w:spacing w:after="0" w:line="240" w:lineRule="auto"/>
    </w:pPr>
    <w:rPr>
      <w:rFonts w:eastAsiaTheme="minorEastAsia"/>
      <w:lang w:eastAsia="ru-RU"/>
    </w:rPr>
  </w:style>
  <w:style w:type="character" w:customStyle="1" w:styleId="a8">
    <w:name w:val="Без интервала Знак"/>
    <w:basedOn w:val="a0"/>
    <w:link w:val="a7"/>
    <w:uiPriority w:val="1"/>
    <w:rsid w:val="00F95568"/>
    <w:rPr>
      <w:rFonts w:eastAsiaTheme="minorEastAsia"/>
      <w:lang w:eastAsia="ru-RU"/>
    </w:rPr>
  </w:style>
  <w:style w:type="character" w:customStyle="1" w:styleId="a4">
    <w:name w:val="Абзац списка Знак"/>
    <w:basedOn w:val="a0"/>
    <w:link w:val="a3"/>
    <w:uiPriority w:val="34"/>
    <w:rsid w:val="00F95568"/>
  </w:style>
  <w:style w:type="paragraph" w:styleId="a9">
    <w:name w:val="TOC Heading"/>
    <w:basedOn w:val="1"/>
    <w:next w:val="a"/>
    <w:uiPriority w:val="39"/>
    <w:unhideWhenUsed/>
    <w:qFormat/>
    <w:rsid w:val="00F95568"/>
    <w:pPr>
      <w:outlineLvl w:val="9"/>
    </w:pPr>
    <w:rPr>
      <w:lang w:eastAsia="ru-RU"/>
    </w:rPr>
  </w:style>
  <w:style w:type="paragraph" w:styleId="aa">
    <w:name w:val="footer"/>
    <w:basedOn w:val="a"/>
    <w:link w:val="ab"/>
    <w:uiPriority w:val="99"/>
    <w:unhideWhenUsed/>
    <w:rsid w:val="002163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2163B2"/>
    <w:rPr>
      <w:rFonts w:ascii="Calibri" w:eastAsia="Calibri" w:hAnsi="Calibri" w:cs="Times New Roman"/>
    </w:rPr>
  </w:style>
  <w:style w:type="paragraph" w:styleId="ac">
    <w:name w:val="Balloon Text"/>
    <w:basedOn w:val="a"/>
    <w:link w:val="ad"/>
    <w:uiPriority w:val="99"/>
    <w:semiHidden/>
    <w:unhideWhenUsed/>
    <w:rsid w:val="002163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163B2"/>
    <w:rPr>
      <w:rFonts w:ascii="Tahoma" w:eastAsia="Calibri" w:hAnsi="Tahoma" w:cs="Tahoma"/>
      <w:sz w:val="16"/>
      <w:szCs w:val="16"/>
    </w:rPr>
  </w:style>
  <w:style w:type="paragraph" w:styleId="ae">
    <w:name w:val="Normal (Web)"/>
    <w:basedOn w:val="a"/>
    <w:uiPriority w:val="99"/>
    <w:unhideWhenUsed/>
    <w:rsid w:val="002163B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unhideWhenUsed/>
    <w:rsid w:val="002163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2163B2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63B2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F9556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Стиль1"/>
    <w:basedOn w:val="a3"/>
    <w:link w:val="12"/>
    <w:qFormat/>
    <w:rsid w:val="00F95568"/>
    <w:pPr>
      <w:spacing w:after="0" w:line="360" w:lineRule="auto"/>
      <w:ind w:left="0" w:firstLine="709"/>
      <w:jc w:val="both"/>
    </w:pPr>
    <w:rPr>
      <w:rFonts w:ascii="Times New Roman" w:hAnsi="Times New Roman"/>
      <w:sz w:val="28"/>
      <w:szCs w:val="28"/>
    </w:rPr>
  </w:style>
  <w:style w:type="character" w:customStyle="1" w:styleId="12">
    <w:name w:val="Стиль1 Знак"/>
    <w:basedOn w:val="a4"/>
    <w:link w:val="11"/>
    <w:rsid w:val="00F95568"/>
    <w:rPr>
      <w:rFonts w:ascii="Times New Roman" w:hAnsi="Times New Roman" w:cs="Times New Roman"/>
      <w:sz w:val="28"/>
      <w:szCs w:val="28"/>
    </w:rPr>
  </w:style>
  <w:style w:type="paragraph" w:styleId="a3">
    <w:name w:val="List Paragraph"/>
    <w:basedOn w:val="a"/>
    <w:link w:val="a4"/>
    <w:uiPriority w:val="34"/>
    <w:qFormat/>
    <w:rsid w:val="00F95568"/>
    <w:pPr>
      <w:ind w:left="720"/>
      <w:contextualSpacing/>
    </w:pPr>
  </w:style>
  <w:style w:type="paragraph" w:customStyle="1" w:styleId="2">
    <w:name w:val="Стиль2"/>
    <w:basedOn w:val="a3"/>
    <w:link w:val="20"/>
    <w:qFormat/>
    <w:rsid w:val="00F95568"/>
    <w:pPr>
      <w:ind w:hanging="360"/>
      <w:outlineLvl w:val="0"/>
    </w:pPr>
    <w:rPr>
      <w:rFonts w:ascii="Times New Roman" w:hAnsi="Times New Roman"/>
      <w:sz w:val="28"/>
      <w:szCs w:val="28"/>
    </w:rPr>
  </w:style>
  <w:style w:type="character" w:customStyle="1" w:styleId="20">
    <w:name w:val="Стиль2 Знак"/>
    <w:basedOn w:val="a4"/>
    <w:link w:val="2"/>
    <w:rsid w:val="00F95568"/>
    <w:rPr>
      <w:rFonts w:ascii="Times New Roman" w:hAnsi="Times New Roman" w:cs="Times New Roman"/>
      <w:sz w:val="28"/>
      <w:szCs w:val="28"/>
    </w:rPr>
  </w:style>
  <w:style w:type="character" w:customStyle="1" w:styleId="10">
    <w:name w:val="Заголовок 1 Знак"/>
    <w:basedOn w:val="a0"/>
    <w:link w:val="1"/>
    <w:uiPriority w:val="9"/>
    <w:rsid w:val="00F9556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5">
    <w:name w:val="Strong"/>
    <w:basedOn w:val="a0"/>
    <w:qFormat/>
    <w:rsid w:val="00F95568"/>
    <w:rPr>
      <w:b/>
      <w:bCs/>
    </w:rPr>
  </w:style>
  <w:style w:type="character" w:styleId="a6">
    <w:name w:val="Emphasis"/>
    <w:basedOn w:val="a0"/>
    <w:qFormat/>
    <w:rsid w:val="00F95568"/>
    <w:rPr>
      <w:i/>
      <w:iCs/>
    </w:rPr>
  </w:style>
  <w:style w:type="paragraph" w:styleId="a7">
    <w:name w:val="No Spacing"/>
    <w:link w:val="a8"/>
    <w:uiPriority w:val="1"/>
    <w:qFormat/>
    <w:rsid w:val="00F95568"/>
    <w:pPr>
      <w:spacing w:after="0" w:line="240" w:lineRule="auto"/>
    </w:pPr>
    <w:rPr>
      <w:rFonts w:eastAsiaTheme="minorEastAsia"/>
      <w:lang w:eastAsia="ru-RU"/>
    </w:rPr>
  </w:style>
  <w:style w:type="character" w:customStyle="1" w:styleId="a8">
    <w:name w:val="Без интервала Знак"/>
    <w:basedOn w:val="a0"/>
    <w:link w:val="a7"/>
    <w:uiPriority w:val="1"/>
    <w:rsid w:val="00F95568"/>
    <w:rPr>
      <w:rFonts w:eastAsiaTheme="minorEastAsia"/>
      <w:lang w:eastAsia="ru-RU"/>
    </w:rPr>
  </w:style>
  <w:style w:type="character" w:customStyle="1" w:styleId="a4">
    <w:name w:val="Абзац списка Знак"/>
    <w:basedOn w:val="a0"/>
    <w:link w:val="a3"/>
    <w:uiPriority w:val="34"/>
    <w:rsid w:val="00F95568"/>
  </w:style>
  <w:style w:type="paragraph" w:styleId="a9">
    <w:name w:val="TOC Heading"/>
    <w:basedOn w:val="1"/>
    <w:next w:val="a"/>
    <w:uiPriority w:val="39"/>
    <w:unhideWhenUsed/>
    <w:qFormat/>
    <w:rsid w:val="00F95568"/>
    <w:pPr>
      <w:outlineLvl w:val="9"/>
    </w:pPr>
    <w:rPr>
      <w:lang w:eastAsia="ru-RU"/>
    </w:rPr>
  </w:style>
  <w:style w:type="paragraph" w:styleId="aa">
    <w:name w:val="footer"/>
    <w:basedOn w:val="a"/>
    <w:link w:val="ab"/>
    <w:uiPriority w:val="99"/>
    <w:unhideWhenUsed/>
    <w:rsid w:val="002163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2163B2"/>
    <w:rPr>
      <w:rFonts w:ascii="Calibri" w:eastAsia="Calibri" w:hAnsi="Calibri" w:cs="Times New Roman"/>
    </w:rPr>
  </w:style>
  <w:style w:type="paragraph" w:styleId="ac">
    <w:name w:val="Balloon Text"/>
    <w:basedOn w:val="a"/>
    <w:link w:val="ad"/>
    <w:uiPriority w:val="99"/>
    <w:semiHidden/>
    <w:unhideWhenUsed/>
    <w:rsid w:val="002163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163B2"/>
    <w:rPr>
      <w:rFonts w:ascii="Tahoma" w:eastAsia="Calibri" w:hAnsi="Tahoma" w:cs="Tahoma"/>
      <w:sz w:val="16"/>
      <w:szCs w:val="16"/>
    </w:rPr>
  </w:style>
  <w:style w:type="paragraph" w:styleId="ae">
    <w:name w:val="Normal (Web)"/>
    <w:basedOn w:val="a"/>
    <w:uiPriority w:val="99"/>
    <w:unhideWhenUsed/>
    <w:rsid w:val="002163B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unhideWhenUsed/>
    <w:rsid w:val="002163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2163B2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157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154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3</cp:revision>
  <dcterms:created xsi:type="dcterms:W3CDTF">2015-01-26T12:01:00Z</dcterms:created>
  <dcterms:modified xsi:type="dcterms:W3CDTF">2015-02-09T13:04:00Z</dcterms:modified>
</cp:coreProperties>
</file>